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5: Classical Greece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1: Cultures of the Mountains and the Sea (pg. 148-152)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2: Warring City States (pg. 153-157)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Include both Section 1 and 2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Include both Section 1 and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5.1 Geography Shapes Greek Life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1.In what ways did Greece’s location affects its development?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Sea: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Land: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 Climate: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Mycenaean Civilization Develops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Define Mycenaean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How did contact with the Minoans affect Mycenaean culture?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Greek Culture Declines Under the Dorians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What role did mythology play in Greek culture?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5.2 Rule and Order in Greek City-States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Define Acropolis. What is its significance?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Why would tyrants seize control in city-states?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Athens Builds a Limited Democracy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Define Democracy.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What contributions did Solon and Cleisthenes make to the development of Athenian democracy?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Solon: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Cleisthenes: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