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11: Church and Society in Western Europe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Power of the Church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Far-Reaching Authority of the Church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1.Why did medieval peasants support the Church?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Church and the Holy Roman Empire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did Otto I’s alliance with the Church lead to the creation of the Holy Roman Empire?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Emperor Clashes with the Pope 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was the Church upset with the practice of lay investitures?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Disorder in the Empire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political trend kept German states separate during the Middle Ages?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