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ans Narrow" w:cs="PT Sans Narrow" w:eastAsia="PT Sans Narrow" w:hAnsi="PT Sans Narrow"/>
          <w:b w:val="1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 xml:space="preserve">Section: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T Sans Narrow" w:cs="PT Sans Narrow" w:eastAsia="PT Sans Narrow" w:hAnsi="PT Sans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u w:val="single"/>
          <w:rtl w:val="0"/>
        </w:rPr>
        <w:t xml:space="preserve">Part One: Understanding the Neolithic Revolution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What does a civilization need in order to be “complex”? Why is it necessary? </w:t>
      </w:r>
    </w:p>
    <w:p w:rsidR="00000000" w:rsidDel="00000000" w:rsidP="00000000" w:rsidRDefault="00000000" w:rsidRPr="00000000" w14:paraId="0000000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Why is the date 11,000 BC significant?  </w:t>
      </w:r>
    </w:p>
    <w:p w:rsidR="00000000" w:rsidDel="00000000" w:rsidP="00000000" w:rsidRDefault="00000000" w:rsidRPr="00000000" w14:paraId="00000008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Why did humans migrate? </w:t>
      </w:r>
    </w:p>
    <w:p w:rsidR="00000000" w:rsidDel="00000000" w:rsidP="00000000" w:rsidRDefault="00000000" w:rsidRPr="00000000" w14:paraId="0000000B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Where did humans migrate? </w:t>
      </w:r>
    </w:p>
    <w:p w:rsidR="00000000" w:rsidDel="00000000" w:rsidP="00000000" w:rsidRDefault="00000000" w:rsidRPr="00000000" w14:paraId="0000000F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What is the Neolithic Revolution? </w:t>
      </w:r>
    </w:p>
    <w:p w:rsidR="00000000" w:rsidDel="00000000" w:rsidP="00000000" w:rsidRDefault="00000000" w:rsidRPr="00000000" w14:paraId="00000013">
      <w:pPr>
        <w:rPr>
          <w:rFonts w:ascii="PT Sans Narrow" w:cs="PT Sans Narrow" w:eastAsia="PT Sans Narrow" w:hAnsi="PT Sans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T Sans Narrow" w:cs="PT Sans Narrow" w:eastAsia="PT Sans Narrow" w:hAnsi="PT Sans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T Sans Narrow" w:cs="PT Sans Narrow" w:eastAsia="PT Sans Narrow" w:hAnsi="PT Sans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T Sans Narrow" w:cs="PT Sans Narrow" w:eastAsia="PT Sans Narrow" w:hAnsi="PT Sans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T Sans Narrow" w:cs="PT Sans Narrow" w:eastAsia="PT Sans Narrow" w:hAnsi="PT Sans Narrow"/>
          <w:b w:val="1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u w:val="single"/>
          <w:rtl w:val="0"/>
        </w:rPr>
        <w:t xml:space="preserve">Part Two: The Neolithic Revolution leads to Complex Civilizations </w:t>
      </w:r>
    </w:p>
    <w:p w:rsidR="00000000" w:rsidDel="00000000" w:rsidP="00000000" w:rsidRDefault="00000000" w:rsidRPr="00000000" w14:paraId="00000018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In groups organize these phrases in order to correctly explain how the Neolithic Revolution leads to a complex civilization. </w:t>
      </w:r>
    </w:p>
    <w:p w:rsidR="00000000" w:rsidDel="00000000" w:rsidP="00000000" w:rsidRDefault="00000000" w:rsidRPr="00000000" w14:paraId="00000019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4452938</wp:posOffset>
            </wp:positionH>
            <wp:positionV relativeFrom="paragraph">
              <wp:posOffset>123825</wp:posOffset>
            </wp:positionV>
            <wp:extent cx="2252663" cy="2177851"/>
            <wp:effectExtent b="0" l="0" r="0" t="0"/>
            <wp:wrapSquare wrapText="bothSides" distB="114300" distT="114300" distL="114300" distR="114300"/>
            <wp:docPr descr="Capture1.PNG" id="1" name="image1.png"/>
            <a:graphic>
              <a:graphicData uri="http://schemas.openxmlformats.org/drawingml/2006/picture">
                <pic:pic>
                  <pic:nvPicPr>
                    <pic:cNvPr descr="Capture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2177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1: </w:t>
      </w:r>
    </w:p>
    <w:p w:rsidR="00000000" w:rsidDel="00000000" w:rsidP="00000000" w:rsidRDefault="00000000" w:rsidRPr="00000000" w14:paraId="0000001B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2: </w:t>
      </w:r>
    </w:p>
    <w:p w:rsidR="00000000" w:rsidDel="00000000" w:rsidP="00000000" w:rsidRDefault="00000000" w:rsidRPr="00000000" w14:paraId="0000001E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3: </w:t>
      </w:r>
    </w:p>
    <w:p w:rsidR="00000000" w:rsidDel="00000000" w:rsidP="00000000" w:rsidRDefault="00000000" w:rsidRPr="00000000" w14:paraId="00000021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4: </w:t>
      </w:r>
    </w:p>
    <w:p w:rsidR="00000000" w:rsidDel="00000000" w:rsidP="00000000" w:rsidRDefault="00000000" w:rsidRPr="00000000" w14:paraId="00000024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5: </w:t>
      </w:r>
    </w:p>
    <w:p w:rsidR="00000000" w:rsidDel="00000000" w:rsidP="00000000" w:rsidRDefault="00000000" w:rsidRPr="00000000" w14:paraId="00000027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6: </w:t>
      </w:r>
    </w:p>
    <w:p w:rsidR="00000000" w:rsidDel="00000000" w:rsidP="00000000" w:rsidRDefault="00000000" w:rsidRPr="00000000" w14:paraId="0000002A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7: </w:t>
      </w:r>
    </w:p>
    <w:p w:rsidR="00000000" w:rsidDel="00000000" w:rsidP="00000000" w:rsidRDefault="00000000" w:rsidRPr="00000000" w14:paraId="0000002D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Step 8: </w:t>
      </w:r>
    </w:p>
    <w:p w:rsidR="00000000" w:rsidDel="00000000" w:rsidP="00000000" w:rsidRDefault="00000000" w:rsidRPr="00000000" w14:paraId="00000030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In one to three sentences, summarize this process: </w:t>
      </w:r>
    </w:p>
    <w:p w:rsidR="00000000" w:rsidDel="00000000" w:rsidP="00000000" w:rsidRDefault="00000000" w:rsidRPr="00000000" w14:paraId="00000032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u w:val="single"/>
          <w:rtl w:val="0"/>
        </w:rPr>
        <w:t xml:space="preserve">Part Two: Guns, Germs, and Steel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32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As you watch this clip,</w:t>
      </w:r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 list examples</w:t>
      </w: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 explaining how the Neolithic Revolution allowed civilizations to grow.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