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Name: 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Class #: 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Section: 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Enrichment: Rethinking Civilizations 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Watch  John Green’s Crash Course 201 “Rethinking Civilization” and answer the following questions. 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Video found here: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https://www.youtube.com/watch?v=wyzi9GNZFMU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Uncivilized Barbarians are usually from what places (outside of civilization)?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do these uncivilized groups do when they realize that they are uncivilized?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From what perspective is the examination of hill people coming from?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Many early civilizations were founded where?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basic qualities that allow for civilizations to exist is due to what basic thing being present?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classic tale of Enkidu joining civilization comes from what epic?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Because we live in a civilization, how do we view civilizations?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Which group was the most successful conquerors of the known world but we refrain from referring to as a civilization?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power of the state usually rests upon what two things?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Historian Scott describes hill people to be less of those that have no experience with civilization but that instead they were what?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are some of the real down sides of civilization?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region was “relatively stateless”?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was a major reason people fled to Zomia?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functionary Raffles describes humans existing for what purpose?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Rather than historians, Green jokes that studies of the hill peoples of history should be studied by whom?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Green states that history is not the study to find answers, but to provide what?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final advantage does Green associate with the Zomian society and any other outsider society?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wyzi9GNZF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